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F0B" w:rsidRDefault="00524F0B"/>
    <w:tbl>
      <w:tblPr>
        <w:tblW w:w="10244" w:type="dxa"/>
        <w:tblInd w:w="-176" w:type="dxa"/>
        <w:tblBorders>
          <w:insideH w:val="single" w:sz="4" w:space="0" w:color="auto"/>
        </w:tblBorders>
        <w:tblLook w:val="01E0" w:firstRow="1" w:lastRow="1" w:firstColumn="1" w:lastColumn="1" w:noHBand="0" w:noVBand="0"/>
      </w:tblPr>
      <w:tblGrid>
        <w:gridCol w:w="4440"/>
        <w:gridCol w:w="5804"/>
      </w:tblGrid>
      <w:tr w:rsidR="00513ACF" w:rsidTr="008A7FD1">
        <w:trPr>
          <w:trHeight w:val="1344"/>
        </w:trPr>
        <w:tc>
          <w:tcPr>
            <w:tcW w:w="4440" w:type="dxa"/>
          </w:tcPr>
          <w:p w:rsidR="00513ACF" w:rsidRPr="00144526" w:rsidRDefault="00513ACF" w:rsidP="00B9215D">
            <w:pPr>
              <w:jc w:val="center"/>
              <w:rPr>
                <w:sz w:val="27"/>
                <w:szCs w:val="27"/>
              </w:rPr>
            </w:pPr>
            <w:r w:rsidRPr="00144526">
              <w:rPr>
                <w:sz w:val="27"/>
                <w:szCs w:val="27"/>
              </w:rPr>
              <w:t>ỦY BAN NHÂN DÂN QUẬN 9</w:t>
            </w:r>
          </w:p>
          <w:p w:rsidR="00513ACF" w:rsidRDefault="00513ACF" w:rsidP="00B9215D">
            <w:pPr>
              <w:jc w:val="center"/>
              <w:rPr>
                <w:b/>
              </w:rPr>
            </w:pPr>
            <w:r w:rsidRPr="00144526">
              <w:rPr>
                <w:b/>
              </w:rPr>
              <w:t>PHÒNG GIÁO DỤC VÀ ĐÀO TẠO</w:t>
            </w:r>
          </w:p>
          <w:p w:rsidR="00144526" w:rsidRDefault="00144526" w:rsidP="00B9215D">
            <w:pPr>
              <w:jc w:val="center"/>
              <w:rPr>
                <w:sz w:val="10"/>
              </w:rPr>
            </w:pPr>
            <w:r w:rsidRPr="00144526">
              <w:rPr>
                <w:sz w:val="10"/>
              </w:rPr>
              <w:t>-------------------------------------------</w:t>
            </w:r>
          </w:p>
          <w:p w:rsidR="00144526" w:rsidRPr="00144526" w:rsidRDefault="002247B0" w:rsidP="00B9215D">
            <w:pPr>
              <w:jc w:val="center"/>
              <w:rPr>
                <w:sz w:val="28"/>
              </w:rPr>
            </w:pPr>
            <w:r>
              <w:rPr>
                <w:sz w:val="28"/>
              </w:rPr>
              <w:t xml:space="preserve"> </w:t>
            </w:r>
          </w:p>
        </w:tc>
        <w:tc>
          <w:tcPr>
            <w:tcW w:w="5804" w:type="dxa"/>
          </w:tcPr>
          <w:p w:rsidR="00513ACF" w:rsidRPr="00B9215D" w:rsidRDefault="00513ACF" w:rsidP="00B9215D">
            <w:pPr>
              <w:jc w:val="center"/>
              <w:rPr>
                <w:b/>
              </w:rPr>
            </w:pPr>
            <w:r w:rsidRPr="00B9215D">
              <w:rPr>
                <w:b/>
              </w:rPr>
              <w:t xml:space="preserve">CỘNG HÒA XÃ HỘI CHỦ </w:t>
            </w:r>
            <w:r w:rsidR="00524F0B" w:rsidRPr="00B9215D">
              <w:rPr>
                <w:b/>
              </w:rPr>
              <w:t xml:space="preserve">NGHĨA VIỆT </w:t>
            </w:r>
            <w:smartTag w:uri="urn:schemas-microsoft-com:office:smarttags" w:element="country-region">
              <w:smartTag w:uri="urn:schemas-microsoft-com:office:smarttags" w:element="place">
                <w:r w:rsidR="00524F0B" w:rsidRPr="00B9215D">
                  <w:rPr>
                    <w:b/>
                  </w:rPr>
                  <w:t>NAM</w:t>
                </w:r>
              </w:smartTag>
            </w:smartTag>
          </w:p>
          <w:p w:rsidR="00524F0B" w:rsidRPr="00144526" w:rsidRDefault="00524F0B" w:rsidP="00B9215D">
            <w:pPr>
              <w:jc w:val="center"/>
              <w:rPr>
                <w:b/>
                <w:sz w:val="28"/>
              </w:rPr>
            </w:pPr>
            <w:r w:rsidRPr="00144526">
              <w:rPr>
                <w:b/>
                <w:sz w:val="28"/>
              </w:rPr>
              <w:t>Độc lập – Tự do – Hạnh phúc</w:t>
            </w:r>
          </w:p>
          <w:p w:rsidR="00144526" w:rsidRPr="00144526" w:rsidRDefault="00144526" w:rsidP="00B9215D">
            <w:pPr>
              <w:jc w:val="center"/>
              <w:rPr>
                <w:sz w:val="10"/>
              </w:rPr>
            </w:pPr>
            <w:r w:rsidRPr="00144526">
              <w:rPr>
                <w:sz w:val="10"/>
              </w:rPr>
              <w:t>----------------------------------------------------------------------------------------------------------</w:t>
            </w:r>
          </w:p>
          <w:p w:rsidR="00524F0B" w:rsidRPr="002247B0" w:rsidRDefault="00524F0B">
            <w:pPr>
              <w:rPr>
                <w:sz w:val="8"/>
              </w:rPr>
            </w:pPr>
          </w:p>
          <w:p w:rsidR="008A7FD1" w:rsidRPr="008A7FD1" w:rsidRDefault="008A7FD1" w:rsidP="002247B0">
            <w:pPr>
              <w:jc w:val="center"/>
              <w:rPr>
                <w:i/>
              </w:rPr>
            </w:pPr>
            <w:r w:rsidRPr="008A7FD1">
              <w:rPr>
                <w:i/>
                <w:sz w:val="28"/>
              </w:rPr>
              <w:t xml:space="preserve">Quận 9, ngày </w:t>
            </w:r>
            <w:r w:rsidR="002247B0">
              <w:rPr>
                <w:i/>
                <w:sz w:val="28"/>
              </w:rPr>
              <w:t>07</w:t>
            </w:r>
            <w:r>
              <w:rPr>
                <w:i/>
                <w:sz w:val="28"/>
              </w:rPr>
              <w:t xml:space="preserve"> </w:t>
            </w:r>
            <w:r w:rsidRPr="008A7FD1">
              <w:rPr>
                <w:i/>
                <w:sz w:val="28"/>
              </w:rPr>
              <w:t xml:space="preserve">tháng </w:t>
            </w:r>
            <w:r w:rsidR="002247B0">
              <w:rPr>
                <w:i/>
                <w:sz w:val="28"/>
              </w:rPr>
              <w:t>8</w:t>
            </w:r>
            <w:r w:rsidRPr="008A7FD1">
              <w:rPr>
                <w:i/>
                <w:sz w:val="28"/>
              </w:rPr>
              <w:t xml:space="preserve"> năm 2020</w:t>
            </w:r>
          </w:p>
        </w:tc>
      </w:tr>
    </w:tbl>
    <w:p w:rsidR="00965A5B" w:rsidRPr="00B65715" w:rsidRDefault="00CD11C2">
      <w:pPr>
        <w:rPr>
          <w:sz w:val="16"/>
          <w:szCs w:val="16"/>
        </w:rPr>
      </w:pPr>
      <w:r>
        <w:rPr>
          <w:i/>
        </w:rPr>
        <w:t xml:space="preserve">                                                                                      </w:t>
      </w:r>
    </w:p>
    <w:p w:rsidR="00965A5B" w:rsidRDefault="005F4545" w:rsidP="00965A5B">
      <w:pPr>
        <w:ind w:left="1440" w:firstLine="720"/>
      </w:pPr>
      <w:r>
        <w:t>Kính gởi</w:t>
      </w:r>
      <w:r w:rsidR="00965A5B">
        <w:t>: Hiệu trưởng các trường THCS</w:t>
      </w:r>
      <w:r w:rsidR="00E05CE8">
        <w:t>.</w:t>
      </w:r>
    </w:p>
    <w:p w:rsidR="00965A5B" w:rsidRDefault="00965A5B"/>
    <w:p w:rsidR="00144526" w:rsidRPr="006F5E1E" w:rsidRDefault="008A7FD1" w:rsidP="006F5E1E">
      <w:pPr>
        <w:ind w:firstLine="720"/>
        <w:jc w:val="both"/>
        <w:rPr>
          <w:sz w:val="28"/>
        </w:rPr>
      </w:pPr>
      <w:r w:rsidRPr="006F5E1E">
        <w:rPr>
          <w:sz w:val="28"/>
        </w:rPr>
        <w:t>Căn cứ Công văn số 1366/BGDĐT-NGCBQLGD</w:t>
      </w:r>
      <w:r w:rsidR="005C3B6C" w:rsidRPr="006F5E1E">
        <w:rPr>
          <w:sz w:val="28"/>
        </w:rPr>
        <w:t xml:space="preserve"> ngày 22 tháng 4 năm 2020 của Bộ Giáo dục và Đào tạo về hướng dẫn một số nội dung về chế độ làm việc, nghỉ hè đối với giáo viên trong thời gian phòng, chống dịch Covid-19 năm học 2019-2020;</w:t>
      </w:r>
    </w:p>
    <w:p w:rsidR="005C3B6C" w:rsidRPr="006F5E1E" w:rsidRDefault="005C3B6C" w:rsidP="006F5E1E">
      <w:pPr>
        <w:ind w:firstLine="720"/>
        <w:jc w:val="both"/>
        <w:rPr>
          <w:sz w:val="28"/>
        </w:rPr>
      </w:pPr>
      <w:r w:rsidRPr="006F5E1E">
        <w:rPr>
          <w:sz w:val="28"/>
        </w:rPr>
        <w:t>Căn cứ Công văn số 1726/GDĐT-TC</w:t>
      </w:r>
      <w:r w:rsidR="00D33953" w:rsidRPr="006F5E1E">
        <w:rPr>
          <w:sz w:val="28"/>
        </w:rPr>
        <w:t xml:space="preserve"> ngày 10 tháng 6 năm 2020 của Sở Giáo dục và Đào tạo Tp. Hồ Chí Minh</w:t>
      </w:r>
      <w:r w:rsidR="004E7994" w:rsidRPr="006F5E1E">
        <w:rPr>
          <w:sz w:val="28"/>
        </w:rPr>
        <w:t xml:space="preserve"> về hướng dẫn chế độ làm việc </w:t>
      </w:r>
      <w:r w:rsidR="004E7994" w:rsidRPr="006F5E1E">
        <w:rPr>
          <w:iCs/>
          <w:sz w:val="28"/>
          <w:lang w:val="vi-VN"/>
        </w:rPr>
        <w:t xml:space="preserve">đối với giáo viên trong thời gian phòng, chống dịch Covid-19 </w:t>
      </w:r>
      <w:r w:rsidR="004E7994" w:rsidRPr="006F5E1E">
        <w:rPr>
          <w:iCs/>
          <w:sz w:val="28"/>
        </w:rPr>
        <w:t>năm học 2019-2020.</w:t>
      </w:r>
    </w:p>
    <w:p w:rsidR="00965A5B" w:rsidRPr="006F5E1E" w:rsidRDefault="00965A5B" w:rsidP="006F5E1E">
      <w:pPr>
        <w:ind w:firstLine="720"/>
        <w:jc w:val="both"/>
        <w:rPr>
          <w:sz w:val="28"/>
        </w:rPr>
      </w:pPr>
      <w:r w:rsidRPr="006F5E1E">
        <w:rPr>
          <w:sz w:val="28"/>
        </w:rPr>
        <w:t xml:space="preserve">Nhằm thống nhất các trường </w:t>
      </w:r>
      <w:r w:rsidR="007E04DC" w:rsidRPr="006F5E1E">
        <w:rPr>
          <w:sz w:val="28"/>
        </w:rPr>
        <w:t xml:space="preserve">trong </w:t>
      </w:r>
      <w:r w:rsidRPr="006F5E1E">
        <w:rPr>
          <w:sz w:val="28"/>
        </w:rPr>
        <w:t>việc tính phụ trội của các đợt trong học kỳ I</w:t>
      </w:r>
      <w:r w:rsidR="008C57A1" w:rsidRPr="006F5E1E">
        <w:rPr>
          <w:sz w:val="28"/>
        </w:rPr>
        <w:t>I</w:t>
      </w:r>
      <w:r w:rsidRPr="006F5E1E">
        <w:rPr>
          <w:sz w:val="28"/>
        </w:rPr>
        <w:t xml:space="preserve"> năm học 201</w:t>
      </w:r>
      <w:r w:rsidR="00144526" w:rsidRPr="006F5E1E">
        <w:rPr>
          <w:sz w:val="28"/>
        </w:rPr>
        <w:t>9</w:t>
      </w:r>
      <w:r w:rsidRPr="006F5E1E">
        <w:rPr>
          <w:sz w:val="28"/>
        </w:rPr>
        <w:t xml:space="preserve"> – 20</w:t>
      </w:r>
      <w:r w:rsidR="00144526" w:rsidRPr="006F5E1E">
        <w:rPr>
          <w:sz w:val="28"/>
        </w:rPr>
        <w:t>20</w:t>
      </w:r>
      <w:r w:rsidR="004E7994" w:rsidRPr="006F5E1E">
        <w:rPr>
          <w:sz w:val="28"/>
        </w:rPr>
        <w:t>.</w:t>
      </w:r>
      <w:r w:rsidR="00C61741" w:rsidRPr="006F5E1E">
        <w:rPr>
          <w:sz w:val="28"/>
        </w:rPr>
        <w:t xml:space="preserve"> </w:t>
      </w:r>
      <w:r w:rsidRPr="006F5E1E">
        <w:rPr>
          <w:sz w:val="28"/>
        </w:rPr>
        <w:t xml:space="preserve">Phòng Giáo dục </w:t>
      </w:r>
      <w:r w:rsidR="00B65715" w:rsidRPr="006F5E1E">
        <w:rPr>
          <w:sz w:val="28"/>
        </w:rPr>
        <w:t xml:space="preserve">phân chia </w:t>
      </w:r>
      <w:r w:rsidR="00510546" w:rsidRPr="006F5E1E">
        <w:rPr>
          <w:sz w:val="28"/>
        </w:rPr>
        <w:t xml:space="preserve">thời gian </w:t>
      </w:r>
      <w:r w:rsidR="00B65715" w:rsidRPr="006F5E1E">
        <w:rPr>
          <w:sz w:val="28"/>
        </w:rPr>
        <w:t>để</w:t>
      </w:r>
      <w:r w:rsidRPr="006F5E1E">
        <w:rPr>
          <w:sz w:val="28"/>
        </w:rPr>
        <w:t xml:space="preserve"> các trường </w:t>
      </w:r>
      <w:r w:rsidR="00B65715" w:rsidRPr="006F5E1E">
        <w:rPr>
          <w:sz w:val="28"/>
        </w:rPr>
        <w:t xml:space="preserve">tham khảo trong việc </w:t>
      </w:r>
      <w:r w:rsidRPr="006F5E1E">
        <w:rPr>
          <w:sz w:val="28"/>
        </w:rPr>
        <w:t>tính phụ trội như sau:</w:t>
      </w:r>
    </w:p>
    <w:p w:rsidR="00965A5B" w:rsidRPr="00401627" w:rsidRDefault="00965A5B">
      <w:pPr>
        <w:rPr>
          <w:sz w:val="16"/>
        </w:rPr>
      </w:pPr>
    </w:p>
    <w:p w:rsidR="00965A5B" w:rsidRPr="006F5E1E" w:rsidRDefault="00965A5B" w:rsidP="006F5E1E">
      <w:pPr>
        <w:numPr>
          <w:ilvl w:val="0"/>
          <w:numId w:val="1"/>
        </w:numPr>
        <w:jc w:val="both"/>
        <w:rPr>
          <w:sz w:val="28"/>
        </w:rPr>
      </w:pPr>
      <w:r w:rsidRPr="006F5E1E">
        <w:rPr>
          <w:b/>
          <w:sz w:val="28"/>
          <w:u w:val="single"/>
        </w:rPr>
        <w:t>Đợt 1</w:t>
      </w:r>
      <w:r w:rsidRPr="006F5E1E">
        <w:rPr>
          <w:sz w:val="28"/>
        </w:rPr>
        <w:t xml:space="preserve">: (Tháng </w:t>
      </w:r>
      <w:r w:rsidR="004C38C7" w:rsidRPr="006F5E1E">
        <w:rPr>
          <w:sz w:val="28"/>
        </w:rPr>
        <w:t>0</w:t>
      </w:r>
      <w:r w:rsidR="008C57A1" w:rsidRPr="006F5E1E">
        <w:rPr>
          <w:sz w:val="28"/>
        </w:rPr>
        <w:t>1</w:t>
      </w:r>
      <w:r w:rsidR="004C38C7" w:rsidRPr="006F5E1E">
        <w:rPr>
          <w:sz w:val="28"/>
        </w:rPr>
        <w:t>/20</w:t>
      </w:r>
      <w:r w:rsidR="004E7994" w:rsidRPr="006F5E1E">
        <w:rPr>
          <w:sz w:val="28"/>
        </w:rPr>
        <w:t>20</w:t>
      </w:r>
      <w:r w:rsidRPr="006F5E1E">
        <w:rPr>
          <w:sz w:val="28"/>
        </w:rPr>
        <w:t xml:space="preserve">)  có </w:t>
      </w:r>
      <w:r w:rsidR="00173DF4" w:rsidRPr="006F5E1E">
        <w:rPr>
          <w:sz w:val="28"/>
        </w:rPr>
        <w:t>2</w:t>
      </w:r>
      <w:r w:rsidRPr="006F5E1E">
        <w:rPr>
          <w:sz w:val="28"/>
        </w:rPr>
        <w:t xml:space="preserve"> tuần</w:t>
      </w:r>
    </w:p>
    <w:p w:rsidR="00965A5B" w:rsidRPr="006F5E1E" w:rsidRDefault="00965A5B" w:rsidP="006F5E1E">
      <w:pPr>
        <w:ind w:left="2160"/>
        <w:jc w:val="both"/>
        <w:rPr>
          <w:sz w:val="28"/>
        </w:rPr>
      </w:pPr>
      <w:r w:rsidRPr="006F5E1E">
        <w:rPr>
          <w:sz w:val="28"/>
        </w:rPr>
        <w:t xml:space="preserve">      Tuần 1: Từ </w:t>
      </w:r>
      <w:r w:rsidR="00A97F08" w:rsidRPr="006F5E1E">
        <w:rPr>
          <w:sz w:val="28"/>
        </w:rPr>
        <w:t>0</w:t>
      </w:r>
      <w:r w:rsidR="00173DF4" w:rsidRPr="006F5E1E">
        <w:rPr>
          <w:sz w:val="28"/>
        </w:rPr>
        <w:t>6</w:t>
      </w:r>
      <w:r w:rsidR="008C57A1" w:rsidRPr="006F5E1E">
        <w:rPr>
          <w:sz w:val="28"/>
        </w:rPr>
        <w:t>/</w:t>
      </w:r>
      <w:r w:rsidR="00A97F08" w:rsidRPr="006F5E1E">
        <w:rPr>
          <w:sz w:val="28"/>
        </w:rPr>
        <w:t>01</w:t>
      </w:r>
      <w:r w:rsidR="008C57A1" w:rsidRPr="006F5E1E">
        <w:rPr>
          <w:sz w:val="28"/>
        </w:rPr>
        <w:t>/20</w:t>
      </w:r>
      <w:r w:rsidR="00173DF4" w:rsidRPr="006F5E1E">
        <w:rPr>
          <w:sz w:val="28"/>
        </w:rPr>
        <w:t>20</w:t>
      </w:r>
      <w:r w:rsidR="001A1DE1" w:rsidRPr="006F5E1E">
        <w:rPr>
          <w:sz w:val="28"/>
        </w:rPr>
        <w:t xml:space="preserve"> – </w:t>
      </w:r>
      <w:r w:rsidR="0087594F" w:rsidRPr="006F5E1E">
        <w:rPr>
          <w:sz w:val="28"/>
        </w:rPr>
        <w:t>1</w:t>
      </w:r>
      <w:r w:rsidR="00173DF4" w:rsidRPr="006F5E1E">
        <w:rPr>
          <w:sz w:val="28"/>
        </w:rPr>
        <w:t>1</w:t>
      </w:r>
      <w:r w:rsidRPr="006F5E1E">
        <w:rPr>
          <w:sz w:val="28"/>
        </w:rPr>
        <w:t>/</w:t>
      </w:r>
      <w:r w:rsidR="008C57A1" w:rsidRPr="006F5E1E">
        <w:rPr>
          <w:sz w:val="28"/>
        </w:rPr>
        <w:t>01/20</w:t>
      </w:r>
      <w:r w:rsidR="00173DF4" w:rsidRPr="006F5E1E">
        <w:rPr>
          <w:sz w:val="28"/>
        </w:rPr>
        <w:t>20</w:t>
      </w:r>
    </w:p>
    <w:p w:rsidR="00965A5B" w:rsidRPr="006F5E1E" w:rsidRDefault="001A1DE1" w:rsidP="006F5E1E">
      <w:pPr>
        <w:ind w:left="2160"/>
        <w:jc w:val="both"/>
        <w:rPr>
          <w:sz w:val="28"/>
        </w:rPr>
      </w:pPr>
      <w:r w:rsidRPr="006F5E1E">
        <w:rPr>
          <w:sz w:val="28"/>
        </w:rPr>
        <w:t xml:space="preserve">      Tuần 2: Từ </w:t>
      </w:r>
      <w:r w:rsidR="0087594F" w:rsidRPr="006F5E1E">
        <w:rPr>
          <w:sz w:val="28"/>
        </w:rPr>
        <w:t>1</w:t>
      </w:r>
      <w:r w:rsidR="00173DF4" w:rsidRPr="006F5E1E">
        <w:rPr>
          <w:sz w:val="28"/>
        </w:rPr>
        <w:t>3</w:t>
      </w:r>
      <w:r w:rsidR="00965A5B" w:rsidRPr="006F5E1E">
        <w:rPr>
          <w:sz w:val="28"/>
        </w:rPr>
        <w:t>/</w:t>
      </w:r>
      <w:r w:rsidR="008C57A1" w:rsidRPr="006F5E1E">
        <w:rPr>
          <w:sz w:val="28"/>
        </w:rPr>
        <w:t>01</w:t>
      </w:r>
      <w:r w:rsidR="00965A5B" w:rsidRPr="006F5E1E">
        <w:rPr>
          <w:sz w:val="28"/>
        </w:rPr>
        <w:t xml:space="preserve"> – </w:t>
      </w:r>
      <w:r w:rsidR="00A97F08" w:rsidRPr="006F5E1E">
        <w:rPr>
          <w:sz w:val="28"/>
        </w:rPr>
        <w:t>1</w:t>
      </w:r>
      <w:r w:rsidR="00173DF4" w:rsidRPr="006F5E1E">
        <w:rPr>
          <w:sz w:val="28"/>
        </w:rPr>
        <w:t>8</w:t>
      </w:r>
      <w:r w:rsidR="00965A5B" w:rsidRPr="006F5E1E">
        <w:rPr>
          <w:sz w:val="28"/>
        </w:rPr>
        <w:t>/</w:t>
      </w:r>
      <w:r w:rsidR="008C57A1" w:rsidRPr="006F5E1E">
        <w:rPr>
          <w:sz w:val="28"/>
        </w:rPr>
        <w:t>01</w:t>
      </w:r>
    </w:p>
    <w:p w:rsidR="00781478" w:rsidRPr="006F5E1E" w:rsidRDefault="00CB7253" w:rsidP="006F5E1E">
      <w:pPr>
        <w:numPr>
          <w:ilvl w:val="0"/>
          <w:numId w:val="1"/>
        </w:numPr>
        <w:jc w:val="both"/>
        <w:rPr>
          <w:sz w:val="28"/>
        </w:rPr>
      </w:pPr>
      <w:r w:rsidRPr="006F5E1E">
        <w:rPr>
          <w:b/>
          <w:sz w:val="28"/>
          <w:u w:val="single"/>
        </w:rPr>
        <w:t>Đợt 2</w:t>
      </w:r>
      <w:r w:rsidRPr="006F5E1E">
        <w:rPr>
          <w:sz w:val="28"/>
        </w:rPr>
        <w:t xml:space="preserve">: (Tháng 02, 3, 4) </w:t>
      </w:r>
    </w:p>
    <w:p w:rsidR="00820689" w:rsidRDefault="00781478" w:rsidP="006F5E1E">
      <w:pPr>
        <w:ind w:left="720" w:firstLine="720"/>
        <w:jc w:val="both"/>
        <w:rPr>
          <w:iCs/>
          <w:sz w:val="28"/>
        </w:rPr>
      </w:pPr>
      <w:r w:rsidRPr="006F5E1E">
        <w:rPr>
          <w:sz w:val="28"/>
        </w:rPr>
        <w:t>Nhà</w:t>
      </w:r>
      <w:r w:rsidR="00CB7253" w:rsidRPr="006F5E1E">
        <w:rPr>
          <w:sz w:val="28"/>
        </w:rPr>
        <w:t xml:space="preserve"> trường căn cứ</w:t>
      </w:r>
      <w:r w:rsidRPr="006F5E1E">
        <w:rPr>
          <w:sz w:val="28"/>
        </w:rPr>
        <w:t xml:space="preserve"> theo Công văn số 1366/BGDĐT-NGCBQLGD ngày 22 tháng 4 năm 2020 của Bộ Giáo dục và Đào tạo, Công văn số 1726/GDĐT-TC ngày 10 tháng 6 năm 2020 của Sở Giáo dục và Đào tạo Tp. Hồ Chí Minh về hướng dẫn chế độ làm việc </w:t>
      </w:r>
      <w:r w:rsidRPr="006F5E1E">
        <w:rPr>
          <w:iCs/>
          <w:sz w:val="28"/>
          <w:lang w:val="vi-VN"/>
        </w:rPr>
        <w:t xml:space="preserve">đối với giáo viên trong thời gian phòng, chống dịch Covid-19 </w:t>
      </w:r>
      <w:r w:rsidRPr="006F5E1E">
        <w:rPr>
          <w:iCs/>
          <w:sz w:val="28"/>
        </w:rPr>
        <w:t>năm học 2019-2020</w:t>
      </w:r>
      <w:r w:rsidR="00820689">
        <w:rPr>
          <w:iCs/>
          <w:sz w:val="28"/>
        </w:rPr>
        <w:t xml:space="preserve"> để tính phụ trội cho giáo viên. </w:t>
      </w:r>
    </w:p>
    <w:p w:rsidR="00CB7253" w:rsidRPr="006F5E1E" w:rsidRDefault="00820689" w:rsidP="006F5E1E">
      <w:pPr>
        <w:ind w:left="720" w:firstLine="720"/>
        <w:jc w:val="both"/>
        <w:rPr>
          <w:sz w:val="28"/>
        </w:rPr>
      </w:pPr>
      <w:r>
        <w:rPr>
          <w:iCs/>
          <w:sz w:val="28"/>
        </w:rPr>
        <w:t>Khi nộp hồ sơ phụ trội về Phòng GDĐT kèm K</w:t>
      </w:r>
      <w:r w:rsidR="002247B0">
        <w:rPr>
          <w:iCs/>
          <w:sz w:val="28"/>
        </w:rPr>
        <w:t xml:space="preserve">ế hoạch </w:t>
      </w:r>
      <w:r w:rsidR="0099459E">
        <w:rPr>
          <w:iCs/>
          <w:sz w:val="28"/>
        </w:rPr>
        <w:t>dạy học trực tuyến</w:t>
      </w:r>
      <w:r w:rsidR="002247B0">
        <w:rPr>
          <w:iCs/>
          <w:sz w:val="28"/>
        </w:rPr>
        <w:t xml:space="preserve"> </w:t>
      </w:r>
      <w:r>
        <w:rPr>
          <w:iCs/>
          <w:sz w:val="28"/>
        </w:rPr>
        <w:t xml:space="preserve">của trường </w:t>
      </w:r>
      <w:r w:rsidR="002247B0">
        <w:rPr>
          <w:iCs/>
          <w:sz w:val="28"/>
        </w:rPr>
        <w:t>và Tờ trình</w:t>
      </w:r>
      <w:r w:rsidR="008A731C">
        <w:rPr>
          <w:iCs/>
          <w:sz w:val="28"/>
        </w:rPr>
        <w:t xml:space="preserve"> </w:t>
      </w:r>
      <w:r w:rsidR="0099459E">
        <w:rPr>
          <w:iCs/>
          <w:sz w:val="28"/>
        </w:rPr>
        <w:t xml:space="preserve">đề nghị </w:t>
      </w:r>
      <w:r w:rsidR="008A731C">
        <w:rPr>
          <w:iCs/>
          <w:sz w:val="28"/>
        </w:rPr>
        <w:t>Phòng Giáo dục và Đào tạo phê duyệt</w:t>
      </w:r>
      <w:r w:rsidR="00471C77" w:rsidRPr="006F5E1E">
        <w:rPr>
          <w:iCs/>
          <w:sz w:val="28"/>
        </w:rPr>
        <w:t xml:space="preserve">. </w:t>
      </w:r>
    </w:p>
    <w:p w:rsidR="001A1DE1" w:rsidRPr="006F5E1E" w:rsidRDefault="001A1DE1" w:rsidP="006F5E1E">
      <w:pPr>
        <w:numPr>
          <w:ilvl w:val="1"/>
          <w:numId w:val="1"/>
        </w:numPr>
        <w:tabs>
          <w:tab w:val="clear" w:pos="1440"/>
          <w:tab w:val="num" w:pos="720"/>
        </w:tabs>
        <w:ind w:hanging="1080"/>
        <w:jc w:val="both"/>
        <w:rPr>
          <w:sz w:val="28"/>
        </w:rPr>
      </w:pPr>
      <w:r w:rsidRPr="006F5E1E">
        <w:rPr>
          <w:b/>
          <w:sz w:val="28"/>
          <w:u w:val="single"/>
        </w:rPr>
        <w:t xml:space="preserve">Đợt </w:t>
      </w:r>
      <w:r w:rsidR="00CB7253" w:rsidRPr="006F5E1E">
        <w:rPr>
          <w:b/>
          <w:sz w:val="28"/>
          <w:u w:val="single"/>
        </w:rPr>
        <w:t>3</w:t>
      </w:r>
      <w:r w:rsidRPr="006F5E1E">
        <w:rPr>
          <w:sz w:val="28"/>
        </w:rPr>
        <w:t xml:space="preserve">: (Tháng </w:t>
      </w:r>
      <w:r w:rsidR="006D22C7" w:rsidRPr="006F5E1E">
        <w:rPr>
          <w:sz w:val="28"/>
        </w:rPr>
        <w:t>5</w:t>
      </w:r>
      <w:r w:rsidRPr="006F5E1E">
        <w:rPr>
          <w:sz w:val="28"/>
        </w:rPr>
        <w:t xml:space="preserve">) có </w:t>
      </w:r>
      <w:r w:rsidR="006D22C7" w:rsidRPr="006F5E1E">
        <w:rPr>
          <w:sz w:val="28"/>
        </w:rPr>
        <w:t>4</w:t>
      </w:r>
      <w:r w:rsidRPr="006F5E1E">
        <w:rPr>
          <w:sz w:val="28"/>
        </w:rPr>
        <w:t xml:space="preserve"> tuần</w:t>
      </w:r>
    </w:p>
    <w:p w:rsidR="0087594F" w:rsidRPr="006F5E1E" w:rsidRDefault="0087594F" w:rsidP="006F5E1E">
      <w:pPr>
        <w:ind w:left="2520"/>
        <w:jc w:val="both"/>
        <w:rPr>
          <w:sz w:val="28"/>
        </w:rPr>
      </w:pPr>
      <w:r w:rsidRPr="006F5E1E">
        <w:rPr>
          <w:sz w:val="28"/>
        </w:rPr>
        <w:t xml:space="preserve">Tuần </w:t>
      </w:r>
      <w:r w:rsidR="006D22C7" w:rsidRPr="006F5E1E">
        <w:rPr>
          <w:sz w:val="28"/>
        </w:rPr>
        <w:t>3</w:t>
      </w:r>
      <w:r w:rsidRPr="006F5E1E">
        <w:rPr>
          <w:sz w:val="28"/>
        </w:rPr>
        <w:t xml:space="preserve">: Từ  </w:t>
      </w:r>
      <w:r w:rsidR="006D22C7" w:rsidRPr="006F5E1E">
        <w:rPr>
          <w:sz w:val="28"/>
        </w:rPr>
        <w:t>04</w:t>
      </w:r>
      <w:r w:rsidRPr="006F5E1E">
        <w:rPr>
          <w:sz w:val="28"/>
        </w:rPr>
        <w:t>/</w:t>
      </w:r>
      <w:r w:rsidR="006D22C7" w:rsidRPr="006F5E1E">
        <w:rPr>
          <w:sz w:val="28"/>
        </w:rPr>
        <w:t>5</w:t>
      </w:r>
      <w:r w:rsidRPr="006F5E1E">
        <w:rPr>
          <w:sz w:val="28"/>
        </w:rPr>
        <w:t xml:space="preserve"> – </w:t>
      </w:r>
      <w:r w:rsidR="006D22C7" w:rsidRPr="006F5E1E">
        <w:rPr>
          <w:sz w:val="28"/>
        </w:rPr>
        <w:t>09</w:t>
      </w:r>
      <w:r w:rsidRPr="006F5E1E">
        <w:rPr>
          <w:sz w:val="28"/>
        </w:rPr>
        <w:t>/</w:t>
      </w:r>
      <w:r w:rsidR="006D22C7" w:rsidRPr="006F5E1E">
        <w:rPr>
          <w:sz w:val="28"/>
        </w:rPr>
        <w:t>5 (Đối với lớp 9)</w:t>
      </w:r>
    </w:p>
    <w:p w:rsidR="004931CD" w:rsidRPr="006F5E1E" w:rsidRDefault="004931CD" w:rsidP="006F5E1E">
      <w:pPr>
        <w:ind w:left="2520"/>
        <w:jc w:val="both"/>
        <w:rPr>
          <w:sz w:val="28"/>
        </w:rPr>
      </w:pPr>
      <w:r w:rsidRPr="006F5E1E">
        <w:rPr>
          <w:sz w:val="28"/>
        </w:rPr>
        <w:t xml:space="preserve">Tuần </w:t>
      </w:r>
      <w:r w:rsidR="006D22C7" w:rsidRPr="006F5E1E">
        <w:rPr>
          <w:sz w:val="28"/>
        </w:rPr>
        <w:t>4</w:t>
      </w:r>
      <w:r w:rsidRPr="006F5E1E">
        <w:rPr>
          <w:sz w:val="28"/>
        </w:rPr>
        <w:t xml:space="preserve">: Từ  </w:t>
      </w:r>
      <w:r w:rsidR="0087594F" w:rsidRPr="006F5E1E">
        <w:rPr>
          <w:sz w:val="28"/>
        </w:rPr>
        <w:t>1</w:t>
      </w:r>
      <w:r w:rsidR="006D22C7" w:rsidRPr="006F5E1E">
        <w:rPr>
          <w:sz w:val="28"/>
        </w:rPr>
        <w:t>1</w:t>
      </w:r>
      <w:r w:rsidRPr="006F5E1E">
        <w:rPr>
          <w:sz w:val="28"/>
        </w:rPr>
        <w:t>/</w:t>
      </w:r>
      <w:r w:rsidR="006D22C7" w:rsidRPr="006F5E1E">
        <w:rPr>
          <w:sz w:val="28"/>
        </w:rPr>
        <w:t>5</w:t>
      </w:r>
      <w:r w:rsidRPr="006F5E1E">
        <w:rPr>
          <w:sz w:val="28"/>
        </w:rPr>
        <w:t xml:space="preserve"> – </w:t>
      </w:r>
      <w:r w:rsidR="006D22C7" w:rsidRPr="006F5E1E">
        <w:rPr>
          <w:sz w:val="28"/>
        </w:rPr>
        <w:t>16</w:t>
      </w:r>
      <w:r w:rsidRPr="006F5E1E">
        <w:rPr>
          <w:sz w:val="28"/>
        </w:rPr>
        <w:t>/</w:t>
      </w:r>
      <w:r w:rsidR="006D22C7" w:rsidRPr="006F5E1E">
        <w:rPr>
          <w:sz w:val="28"/>
        </w:rPr>
        <w:t>5 (đối với tất cả các khối 6, 7, 8, 9)</w:t>
      </w:r>
    </w:p>
    <w:p w:rsidR="009E06E8" w:rsidRPr="006F5E1E" w:rsidRDefault="001A1DE1" w:rsidP="006F5E1E">
      <w:pPr>
        <w:ind w:left="2520"/>
        <w:jc w:val="both"/>
        <w:rPr>
          <w:sz w:val="28"/>
        </w:rPr>
      </w:pPr>
      <w:r w:rsidRPr="006F5E1E">
        <w:rPr>
          <w:sz w:val="28"/>
        </w:rPr>
        <w:t xml:space="preserve">Tuần </w:t>
      </w:r>
      <w:r w:rsidR="006D22C7" w:rsidRPr="006F5E1E">
        <w:rPr>
          <w:sz w:val="28"/>
        </w:rPr>
        <w:t>5</w:t>
      </w:r>
      <w:r w:rsidRPr="006F5E1E">
        <w:rPr>
          <w:sz w:val="28"/>
        </w:rPr>
        <w:t xml:space="preserve">: Từ  </w:t>
      </w:r>
      <w:r w:rsidR="006D22C7" w:rsidRPr="006F5E1E">
        <w:rPr>
          <w:sz w:val="28"/>
        </w:rPr>
        <w:t>18</w:t>
      </w:r>
      <w:r w:rsidRPr="006F5E1E">
        <w:rPr>
          <w:sz w:val="28"/>
        </w:rPr>
        <w:t>/</w:t>
      </w:r>
      <w:r w:rsidR="006D22C7" w:rsidRPr="006F5E1E">
        <w:rPr>
          <w:sz w:val="28"/>
        </w:rPr>
        <w:t>5</w:t>
      </w:r>
      <w:r w:rsidRPr="006F5E1E">
        <w:rPr>
          <w:sz w:val="28"/>
        </w:rPr>
        <w:t xml:space="preserve"> – </w:t>
      </w:r>
      <w:r w:rsidR="006D22C7" w:rsidRPr="006F5E1E">
        <w:rPr>
          <w:sz w:val="28"/>
        </w:rPr>
        <w:t>23</w:t>
      </w:r>
      <w:r w:rsidRPr="006F5E1E">
        <w:rPr>
          <w:sz w:val="28"/>
        </w:rPr>
        <w:t>/</w:t>
      </w:r>
      <w:r w:rsidR="006D22C7" w:rsidRPr="006F5E1E">
        <w:rPr>
          <w:sz w:val="28"/>
        </w:rPr>
        <w:t>5</w:t>
      </w:r>
    </w:p>
    <w:p w:rsidR="006D22C7" w:rsidRPr="006F5E1E" w:rsidRDefault="006D22C7" w:rsidP="006F5E1E">
      <w:pPr>
        <w:ind w:left="2520"/>
        <w:jc w:val="both"/>
        <w:rPr>
          <w:sz w:val="28"/>
        </w:rPr>
      </w:pPr>
      <w:r w:rsidRPr="006F5E1E">
        <w:rPr>
          <w:sz w:val="28"/>
        </w:rPr>
        <w:t xml:space="preserve">Tuần 6: Từ  </w:t>
      </w:r>
      <w:r w:rsidR="002B4D96" w:rsidRPr="006F5E1E">
        <w:rPr>
          <w:sz w:val="28"/>
        </w:rPr>
        <w:t>25</w:t>
      </w:r>
      <w:r w:rsidRPr="006F5E1E">
        <w:rPr>
          <w:sz w:val="28"/>
        </w:rPr>
        <w:t xml:space="preserve">/5 – </w:t>
      </w:r>
      <w:r w:rsidR="002B4D96" w:rsidRPr="006F5E1E">
        <w:rPr>
          <w:sz w:val="28"/>
        </w:rPr>
        <w:t>30</w:t>
      </w:r>
      <w:r w:rsidRPr="006F5E1E">
        <w:rPr>
          <w:sz w:val="28"/>
        </w:rPr>
        <w:t>/5</w:t>
      </w:r>
    </w:p>
    <w:p w:rsidR="00965A5B" w:rsidRPr="006F5E1E" w:rsidRDefault="00965A5B" w:rsidP="006F5E1E">
      <w:pPr>
        <w:numPr>
          <w:ilvl w:val="0"/>
          <w:numId w:val="1"/>
        </w:numPr>
        <w:jc w:val="both"/>
        <w:rPr>
          <w:sz w:val="28"/>
        </w:rPr>
      </w:pPr>
      <w:r w:rsidRPr="006F5E1E">
        <w:rPr>
          <w:b/>
          <w:sz w:val="28"/>
          <w:u w:val="single"/>
        </w:rPr>
        <w:t xml:space="preserve">Đợt </w:t>
      </w:r>
      <w:r w:rsidR="00CB7253" w:rsidRPr="006F5E1E">
        <w:rPr>
          <w:b/>
          <w:sz w:val="28"/>
          <w:u w:val="single"/>
        </w:rPr>
        <w:t>4</w:t>
      </w:r>
      <w:r w:rsidRPr="006F5E1E">
        <w:rPr>
          <w:sz w:val="28"/>
        </w:rPr>
        <w:t xml:space="preserve">: (Tháng </w:t>
      </w:r>
      <w:r w:rsidR="002B4D96" w:rsidRPr="006F5E1E">
        <w:rPr>
          <w:sz w:val="28"/>
        </w:rPr>
        <w:t>6</w:t>
      </w:r>
      <w:r w:rsidRPr="006F5E1E">
        <w:rPr>
          <w:sz w:val="28"/>
        </w:rPr>
        <w:t xml:space="preserve">) có </w:t>
      </w:r>
      <w:r w:rsidR="00DB5DF9" w:rsidRPr="006F5E1E">
        <w:rPr>
          <w:sz w:val="28"/>
        </w:rPr>
        <w:t>4</w:t>
      </w:r>
      <w:r w:rsidRPr="006F5E1E">
        <w:rPr>
          <w:sz w:val="28"/>
        </w:rPr>
        <w:t xml:space="preserve"> tuần</w:t>
      </w:r>
    </w:p>
    <w:p w:rsidR="00762117" w:rsidRPr="006F5E1E" w:rsidRDefault="00762117" w:rsidP="006F5E1E">
      <w:pPr>
        <w:ind w:left="2520"/>
        <w:jc w:val="both"/>
        <w:rPr>
          <w:sz w:val="28"/>
        </w:rPr>
      </w:pPr>
      <w:r w:rsidRPr="006F5E1E">
        <w:rPr>
          <w:sz w:val="28"/>
        </w:rPr>
        <w:t>Tuần 7: Từ  0</w:t>
      </w:r>
      <w:r w:rsidR="002B4D96" w:rsidRPr="006F5E1E">
        <w:rPr>
          <w:sz w:val="28"/>
        </w:rPr>
        <w:t>1</w:t>
      </w:r>
      <w:r w:rsidRPr="006F5E1E">
        <w:rPr>
          <w:sz w:val="28"/>
        </w:rPr>
        <w:t>/</w:t>
      </w:r>
      <w:r w:rsidR="002B4D96" w:rsidRPr="006F5E1E">
        <w:rPr>
          <w:sz w:val="28"/>
        </w:rPr>
        <w:t>6</w:t>
      </w:r>
      <w:r w:rsidRPr="006F5E1E">
        <w:rPr>
          <w:sz w:val="28"/>
        </w:rPr>
        <w:t xml:space="preserve"> – 0</w:t>
      </w:r>
      <w:r w:rsidR="002B4D96" w:rsidRPr="006F5E1E">
        <w:rPr>
          <w:sz w:val="28"/>
        </w:rPr>
        <w:t>6</w:t>
      </w:r>
      <w:r w:rsidRPr="006F5E1E">
        <w:rPr>
          <w:sz w:val="28"/>
        </w:rPr>
        <w:t>/</w:t>
      </w:r>
      <w:r w:rsidR="002B4D96" w:rsidRPr="006F5E1E">
        <w:rPr>
          <w:sz w:val="28"/>
        </w:rPr>
        <w:t>6</w:t>
      </w:r>
    </w:p>
    <w:p w:rsidR="003A4D2C" w:rsidRPr="006F5E1E" w:rsidRDefault="003A4D2C" w:rsidP="006F5E1E">
      <w:pPr>
        <w:ind w:left="2520"/>
        <w:jc w:val="both"/>
        <w:rPr>
          <w:sz w:val="28"/>
        </w:rPr>
      </w:pPr>
      <w:r w:rsidRPr="006F5E1E">
        <w:rPr>
          <w:sz w:val="28"/>
        </w:rPr>
        <w:t xml:space="preserve">Tuần </w:t>
      </w:r>
      <w:r w:rsidR="00EF134B" w:rsidRPr="006F5E1E">
        <w:rPr>
          <w:sz w:val="28"/>
        </w:rPr>
        <w:t xml:space="preserve">8: Từ  </w:t>
      </w:r>
      <w:r w:rsidR="002B4D96" w:rsidRPr="006F5E1E">
        <w:rPr>
          <w:sz w:val="28"/>
        </w:rPr>
        <w:t>08</w:t>
      </w:r>
      <w:r w:rsidRPr="006F5E1E">
        <w:rPr>
          <w:sz w:val="28"/>
        </w:rPr>
        <w:t>/</w:t>
      </w:r>
      <w:r w:rsidR="002B4D96" w:rsidRPr="006F5E1E">
        <w:rPr>
          <w:sz w:val="28"/>
        </w:rPr>
        <w:t>6</w:t>
      </w:r>
      <w:r w:rsidRPr="006F5E1E">
        <w:rPr>
          <w:sz w:val="28"/>
        </w:rPr>
        <w:t xml:space="preserve"> – </w:t>
      </w:r>
      <w:r w:rsidR="004931CD" w:rsidRPr="006F5E1E">
        <w:rPr>
          <w:sz w:val="28"/>
        </w:rPr>
        <w:t>1</w:t>
      </w:r>
      <w:r w:rsidR="002B4D96" w:rsidRPr="006F5E1E">
        <w:rPr>
          <w:sz w:val="28"/>
        </w:rPr>
        <w:t>3</w:t>
      </w:r>
      <w:r w:rsidRPr="006F5E1E">
        <w:rPr>
          <w:sz w:val="28"/>
        </w:rPr>
        <w:t>/</w:t>
      </w:r>
      <w:r w:rsidR="002B4D96" w:rsidRPr="006F5E1E">
        <w:rPr>
          <w:sz w:val="28"/>
        </w:rPr>
        <w:t>6</w:t>
      </w:r>
    </w:p>
    <w:p w:rsidR="003A4D2C" w:rsidRPr="006F5E1E" w:rsidRDefault="003A4D2C" w:rsidP="006F5E1E">
      <w:pPr>
        <w:ind w:left="2520"/>
        <w:jc w:val="both"/>
        <w:rPr>
          <w:sz w:val="28"/>
        </w:rPr>
      </w:pPr>
      <w:r w:rsidRPr="006F5E1E">
        <w:rPr>
          <w:sz w:val="28"/>
        </w:rPr>
        <w:t xml:space="preserve">Tuần </w:t>
      </w:r>
      <w:r w:rsidR="00EF134B" w:rsidRPr="006F5E1E">
        <w:rPr>
          <w:sz w:val="28"/>
        </w:rPr>
        <w:t>9</w:t>
      </w:r>
      <w:r w:rsidRPr="006F5E1E">
        <w:rPr>
          <w:sz w:val="28"/>
        </w:rPr>
        <w:t xml:space="preserve">: Từ </w:t>
      </w:r>
      <w:r w:rsidR="003103AD" w:rsidRPr="006F5E1E">
        <w:rPr>
          <w:sz w:val="28"/>
        </w:rPr>
        <w:t xml:space="preserve"> </w:t>
      </w:r>
      <w:r w:rsidR="003A7689" w:rsidRPr="006F5E1E">
        <w:rPr>
          <w:sz w:val="28"/>
        </w:rPr>
        <w:t>1</w:t>
      </w:r>
      <w:r w:rsidR="002B4D96" w:rsidRPr="006F5E1E">
        <w:rPr>
          <w:sz w:val="28"/>
        </w:rPr>
        <w:t>5</w:t>
      </w:r>
      <w:r w:rsidRPr="006F5E1E">
        <w:rPr>
          <w:sz w:val="28"/>
        </w:rPr>
        <w:t>/</w:t>
      </w:r>
      <w:r w:rsidR="002B4D96" w:rsidRPr="006F5E1E">
        <w:rPr>
          <w:sz w:val="28"/>
        </w:rPr>
        <w:t>6</w:t>
      </w:r>
      <w:r w:rsidRPr="006F5E1E">
        <w:rPr>
          <w:sz w:val="28"/>
        </w:rPr>
        <w:t xml:space="preserve"> – </w:t>
      </w:r>
      <w:r w:rsidR="00CC5947" w:rsidRPr="006F5E1E">
        <w:rPr>
          <w:sz w:val="28"/>
        </w:rPr>
        <w:t>2</w:t>
      </w:r>
      <w:r w:rsidR="002B4D96" w:rsidRPr="006F5E1E">
        <w:rPr>
          <w:sz w:val="28"/>
        </w:rPr>
        <w:t>0</w:t>
      </w:r>
      <w:r w:rsidRPr="006F5E1E">
        <w:rPr>
          <w:sz w:val="28"/>
        </w:rPr>
        <w:t>/</w:t>
      </w:r>
      <w:r w:rsidR="002B4D96" w:rsidRPr="006F5E1E">
        <w:rPr>
          <w:sz w:val="28"/>
        </w:rPr>
        <w:t>6</w:t>
      </w:r>
    </w:p>
    <w:p w:rsidR="003A4D2C" w:rsidRPr="006F5E1E" w:rsidRDefault="003A4D2C" w:rsidP="006F5E1E">
      <w:pPr>
        <w:ind w:left="2520"/>
        <w:jc w:val="both"/>
        <w:rPr>
          <w:sz w:val="28"/>
        </w:rPr>
      </w:pPr>
      <w:r w:rsidRPr="006F5E1E">
        <w:rPr>
          <w:sz w:val="28"/>
        </w:rPr>
        <w:t>Tuần 1</w:t>
      </w:r>
      <w:r w:rsidR="00EF134B" w:rsidRPr="006F5E1E">
        <w:rPr>
          <w:sz w:val="28"/>
        </w:rPr>
        <w:t>0</w:t>
      </w:r>
      <w:r w:rsidRPr="006F5E1E">
        <w:rPr>
          <w:sz w:val="28"/>
        </w:rPr>
        <w:t xml:space="preserve">: Từ </w:t>
      </w:r>
      <w:r w:rsidR="00CC5947" w:rsidRPr="006F5E1E">
        <w:rPr>
          <w:sz w:val="28"/>
        </w:rPr>
        <w:t>2</w:t>
      </w:r>
      <w:r w:rsidR="002B4D96" w:rsidRPr="006F5E1E">
        <w:rPr>
          <w:sz w:val="28"/>
        </w:rPr>
        <w:t>2</w:t>
      </w:r>
      <w:r w:rsidRPr="006F5E1E">
        <w:rPr>
          <w:sz w:val="28"/>
        </w:rPr>
        <w:t>/</w:t>
      </w:r>
      <w:r w:rsidR="002B4D96" w:rsidRPr="006F5E1E">
        <w:rPr>
          <w:sz w:val="28"/>
        </w:rPr>
        <w:t>6</w:t>
      </w:r>
      <w:r w:rsidRPr="006F5E1E">
        <w:rPr>
          <w:sz w:val="28"/>
        </w:rPr>
        <w:t xml:space="preserve"> – </w:t>
      </w:r>
      <w:r w:rsidR="002B4D96" w:rsidRPr="006F5E1E">
        <w:rPr>
          <w:sz w:val="28"/>
        </w:rPr>
        <w:t>27</w:t>
      </w:r>
      <w:r w:rsidRPr="006F5E1E">
        <w:rPr>
          <w:sz w:val="28"/>
        </w:rPr>
        <w:t>/</w:t>
      </w:r>
      <w:r w:rsidR="002B4D96" w:rsidRPr="006F5E1E">
        <w:rPr>
          <w:sz w:val="28"/>
        </w:rPr>
        <w:t>6</w:t>
      </w:r>
    </w:p>
    <w:p w:rsidR="003A4D2C" w:rsidRPr="006F5E1E" w:rsidRDefault="003A4D2C" w:rsidP="006F5E1E">
      <w:pPr>
        <w:numPr>
          <w:ilvl w:val="0"/>
          <w:numId w:val="1"/>
        </w:numPr>
        <w:jc w:val="both"/>
        <w:rPr>
          <w:sz w:val="28"/>
        </w:rPr>
      </w:pPr>
      <w:r w:rsidRPr="006F5E1E">
        <w:rPr>
          <w:b/>
          <w:sz w:val="28"/>
          <w:u w:val="single"/>
        </w:rPr>
        <w:t xml:space="preserve">Đợt </w:t>
      </w:r>
      <w:r w:rsidR="006F5E1E">
        <w:rPr>
          <w:b/>
          <w:sz w:val="28"/>
          <w:u w:val="single"/>
        </w:rPr>
        <w:t>5</w:t>
      </w:r>
      <w:r w:rsidRPr="006F5E1E">
        <w:rPr>
          <w:sz w:val="28"/>
        </w:rPr>
        <w:t xml:space="preserve">: (Tháng </w:t>
      </w:r>
      <w:r w:rsidR="002B4D96" w:rsidRPr="006F5E1E">
        <w:rPr>
          <w:sz w:val="28"/>
        </w:rPr>
        <w:t>7</w:t>
      </w:r>
      <w:r w:rsidRPr="006F5E1E">
        <w:rPr>
          <w:sz w:val="28"/>
        </w:rPr>
        <w:t xml:space="preserve">) có </w:t>
      </w:r>
      <w:r w:rsidR="00401627">
        <w:rPr>
          <w:sz w:val="28"/>
        </w:rPr>
        <w:t>2</w:t>
      </w:r>
      <w:bookmarkStart w:id="0" w:name="_GoBack"/>
      <w:bookmarkEnd w:id="0"/>
      <w:r w:rsidRPr="006F5E1E">
        <w:rPr>
          <w:sz w:val="28"/>
        </w:rPr>
        <w:t xml:space="preserve"> tuần</w:t>
      </w:r>
    </w:p>
    <w:p w:rsidR="00CC5947" w:rsidRPr="006F5E1E" w:rsidRDefault="00CC5947" w:rsidP="006F5E1E">
      <w:pPr>
        <w:ind w:left="2520"/>
        <w:jc w:val="both"/>
        <w:rPr>
          <w:sz w:val="28"/>
        </w:rPr>
      </w:pPr>
      <w:r w:rsidRPr="006F5E1E">
        <w:rPr>
          <w:sz w:val="28"/>
        </w:rPr>
        <w:t xml:space="preserve">Tuần 11: Từ </w:t>
      </w:r>
      <w:r w:rsidR="002B4D96" w:rsidRPr="006F5E1E">
        <w:rPr>
          <w:sz w:val="28"/>
        </w:rPr>
        <w:t>29</w:t>
      </w:r>
      <w:r w:rsidRPr="006F5E1E">
        <w:rPr>
          <w:sz w:val="28"/>
        </w:rPr>
        <w:t>/</w:t>
      </w:r>
      <w:r w:rsidR="002B4D96" w:rsidRPr="006F5E1E">
        <w:rPr>
          <w:sz w:val="28"/>
        </w:rPr>
        <w:t>6</w:t>
      </w:r>
      <w:r w:rsidRPr="006F5E1E">
        <w:rPr>
          <w:sz w:val="28"/>
        </w:rPr>
        <w:t xml:space="preserve"> – 0</w:t>
      </w:r>
      <w:r w:rsidR="002B4D96" w:rsidRPr="006F5E1E">
        <w:rPr>
          <w:sz w:val="28"/>
        </w:rPr>
        <w:t>4</w:t>
      </w:r>
      <w:r w:rsidRPr="006F5E1E">
        <w:rPr>
          <w:sz w:val="28"/>
        </w:rPr>
        <w:t>/</w:t>
      </w:r>
      <w:r w:rsidR="002B4D96" w:rsidRPr="006F5E1E">
        <w:rPr>
          <w:sz w:val="28"/>
        </w:rPr>
        <w:t>7</w:t>
      </w:r>
    </w:p>
    <w:p w:rsidR="007D2AD4" w:rsidRPr="006F5E1E" w:rsidRDefault="007D2AD4" w:rsidP="006F5E1E">
      <w:pPr>
        <w:ind w:left="2520"/>
        <w:jc w:val="both"/>
        <w:rPr>
          <w:sz w:val="28"/>
        </w:rPr>
      </w:pPr>
      <w:r w:rsidRPr="006F5E1E">
        <w:rPr>
          <w:sz w:val="28"/>
        </w:rPr>
        <w:t xml:space="preserve">Tuần 12: Từ  </w:t>
      </w:r>
      <w:r w:rsidR="003A7689" w:rsidRPr="006F5E1E">
        <w:rPr>
          <w:sz w:val="28"/>
        </w:rPr>
        <w:t>0</w:t>
      </w:r>
      <w:r w:rsidR="002B4D96" w:rsidRPr="006F5E1E">
        <w:rPr>
          <w:sz w:val="28"/>
        </w:rPr>
        <w:t>6</w:t>
      </w:r>
      <w:r w:rsidRPr="006F5E1E">
        <w:rPr>
          <w:sz w:val="28"/>
        </w:rPr>
        <w:t>/</w:t>
      </w:r>
      <w:r w:rsidR="002B4D96" w:rsidRPr="006F5E1E">
        <w:rPr>
          <w:sz w:val="28"/>
        </w:rPr>
        <w:t>7</w:t>
      </w:r>
      <w:r w:rsidR="002247B0">
        <w:rPr>
          <w:sz w:val="28"/>
        </w:rPr>
        <w:t xml:space="preserve"> </w:t>
      </w:r>
      <w:r w:rsidRPr="006F5E1E">
        <w:rPr>
          <w:sz w:val="28"/>
        </w:rPr>
        <w:t xml:space="preserve">– </w:t>
      </w:r>
      <w:r w:rsidR="00CC5947" w:rsidRPr="006F5E1E">
        <w:rPr>
          <w:sz w:val="28"/>
        </w:rPr>
        <w:t>1</w:t>
      </w:r>
      <w:r w:rsidR="002B4D96" w:rsidRPr="006F5E1E">
        <w:rPr>
          <w:sz w:val="28"/>
        </w:rPr>
        <w:t>1</w:t>
      </w:r>
      <w:r w:rsidRPr="006F5E1E">
        <w:rPr>
          <w:sz w:val="28"/>
        </w:rPr>
        <w:t>/</w:t>
      </w:r>
      <w:r w:rsidR="002B4D96" w:rsidRPr="006F5E1E">
        <w:rPr>
          <w:sz w:val="28"/>
        </w:rPr>
        <w:t>7</w:t>
      </w:r>
    </w:p>
    <w:p w:rsidR="006C721F" w:rsidRPr="002247B0" w:rsidRDefault="006C721F" w:rsidP="006F5E1E">
      <w:pPr>
        <w:jc w:val="both"/>
        <w:rPr>
          <w:sz w:val="2"/>
        </w:rPr>
      </w:pPr>
    </w:p>
    <w:p w:rsidR="003B3A58" w:rsidRPr="006F5E1E" w:rsidRDefault="00B65715" w:rsidP="006F5E1E">
      <w:pPr>
        <w:ind w:firstLine="720"/>
        <w:jc w:val="both"/>
        <w:rPr>
          <w:sz w:val="28"/>
        </w:rPr>
      </w:pPr>
      <w:r w:rsidRPr="006F5E1E">
        <w:rPr>
          <w:sz w:val="28"/>
        </w:rPr>
        <w:t xml:space="preserve">Phụ trội bồi dưỡng học sinh giỏi cấp Quận tính từ </w:t>
      </w:r>
      <w:r w:rsidR="00921F60" w:rsidRPr="006F5E1E">
        <w:rPr>
          <w:sz w:val="28"/>
        </w:rPr>
        <w:t xml:space="preserve"> </w:t>
      </w:r>
      <w:r w:rsidRPr="006F5E1E">
        <w:rPr>
          <w:sz w:val="28"/>
        </w:rPr>
        <w:t xml:space="preserve">ngày </w:t>
      </w:r>
      <w:r w:rsidR="003B3A58" w:rsidRPr="006F5E1E">
        <w:rPr>
          <w:sz w:val="28"/>
        </w:rPr>
        <w:t>0</w:t>
      </w:r>
      <w:r w:rsidR="006F5E1E">
        <w:rPr>
          <w:sz w:val="28"/>
        </w:rPr>
        <w:t>2</w:t>
      </w:r>
      <w:r w:rsidRPr="006F5E1E">
        <w:rPr>
          <w:sz w:val="28"/>
        </w:rPr>
        <w:t>/</w:t>
      </w:r>
      <w:r w:rsidR="003B3A58" w:rsidRPr="006F5E1E">
        <w:rPr>
          <w:sz w:val="28"/>
        </w:rPr>
        <w:t>01</w:t>
      </w:r>
      <w:r w:rsidRPr="006F5E1E">
        <w:rPr>
          <w:sz w:val="28"/>
        </w:rPr>
        <w:t>/20</w:t>
      </w:r>
      <w:r w:rsidR="006F5E1E">
        <w:rPr>
          <w:sz w:val="28"/>
        </w:rPr>
        <w:t xml:space="preserve">20 </w:t>
      </w:r>
      <w:r w:rsidR="003B3A58" w:rsidRPr="006F5E1E">
        <w:rPr>
          <w:sz w:val="28"/>
        </w:rPr>
        <w:t xml:space="preserve">đến </w:t>
      </w:r>
      <w:r w:rsidR="0097590C" w:rsidRPr="006F5E1E">
        <w:rPr>
          <w:sz w:val="28"/>
        </w:rPr>
        <w:t>1</w:t>
      </w:r>
      <w:r w:rsidR="006F5E1E">
        <w:rPr>
          <w:sz w:val="28"/>
        </w:rPr>
        <w:t>8</w:t>
      </w:r>
      <w:r w:rsidR="003B3A58" w:rsidRPr="006F5E1E">
        <w:rPr>
          <w:sz w:val="28"/>
        </w:rPr>
        <w:t>/0</w:t>
      </w:r>
      <w:r w:rsidR="006F5E1E">
        <w:rPr>
          <w:sz w:val="28"/>
        </w:rPr>
        <w:t>1</w:t>
      </w:r>
      <w:r w:rsidR="003B3A58" w:rsidRPr="006F5E1E">
        <w:rPr>
          <w:sz w:val="28"/>
        </w:rPr>
        <w:t>/20</w:t>
      </w:r>
      <w:r w:rsidR="006F5E1E">
        <w:rPr>
          <w:sz w:val="28"/>
        </w:rPr>
        <w:t>20</w:t>
      </w:r>
      <w:r w:rsidR="00392110" w:rsidRPr="006F5E1E">
        <w:rPr>
          <w:sz w:val="28"/>
        </w:rPr>
        <w:t xml:space="preserve"> </w:t>
      </w:r>
      <w:r w:rsidR="006F5E1E">
        <w:rPr>
          <w:sz w:val="28"/>
        </w:rPr>
        <w:t xml:space="preserve">và từ </w:t>
      </w:r>
      <w:r w:rsidR="002247B0">
        <w:rPr>
          <w:sz w:val="28"/>
        </w:rPr>
        <w:t>23/5/2020 đến 07/6/2020 (6 tuần)</w:t>
      </w:r>
      <w:r w:rsidR="00287051" w:rsidRPr="006F5E1E">
        <w:rPr>
          <w:sz w:val="28"/>
        </w:rPr>
        <w:t>.</w:t>
      </w:r>
    </w:p>
    <w:p w:rsidR="00B65715" w:rsidRPr="006F5E1E" w:rsidRDefault="00192934" w:rsidP="006F5E1E">
      <w:pPr>
        <w:ind w:firstLine="720"/>
        <w:jc w:val="both"/>
        <w:rPr>
          <w:sz w:val="28"/>
        </w:rPr>
      </w:pPr>
      <w:r w:rsidRPr="006F5E1E">
        <w:rPr>
          <w:sz w:val="28"/>
        </w:rPr>
        <w:t xml:space="preserve">Lưu ý: Các </w:t>
      </w:r>
      <w:r w:rsidR="00EE3953" w:rsidRPr="006F5E1E">
        <w:rPr>
          <w:sz w:val="28"/>
        </w:rPr>
        <w:t>giáo viên được cử làm công tác coi thi giải truyền thống Lương Thế Vinh được tính phụ trội 5 tiết, Giám khảo được tính phụ trội 1</w:t>
      </w:r>
      <w:r w:rsidR="004A09E9" w:rsidRPr="006F5E1E">
        <w:rPr>
          <w:sz w:val="28"/>
        </w:rPr>
        <w:t>5</w:t>
      </w:r>
      <w:r w:rsidR="00EE3953" w:rsidRPr="006F5E1E">
        <w:rPr>
          <w:sz w:val="28"/>
        </w:rPr>
        <w:t xml:space="preserve"> tiết./.</w:t>
      </w:r>
    </w:p>
    <w:p w:rsidR="00EE3953" w:rsidRDefault="00EE3953" w:rsidP="005230B5">
      <w:pPr>
        <w:ind w:firstLine="720"/>
      </w:pPr>
    </w:p>
    <w:p w:rsidR="00965A5B" w:rsidRPr="00965A5B" w:rsidRDefault="00B65715" w:rsidP="00401627">
      <w:pPr>
        <w:ind w:left="4320" w:firstLine="720"/>
      </w:pPr>
      <w:r w:rsidRPr="00B65715">
        <w:rPr>
          <w:b/>
        </w:rPr>
        <w:t>TỔ PHỔ THÔNG</w:t>
      </w:r>
      <w:r w:rsidR="00965A5B" w:rsidRPr="00B65715">
        <w:rPr>
          <w:b/>
        </w:rPr>
        <w:tab/>
        <w:t xml:space="preserve">  </w:t>
      </w:r>
    </w:p>
    <w:sectPr w:rsidR="00965A5B" w:rsidRPr="00965A5B" w:rsidSect="00401627">
      <w:pgSz w:w="11907" w:h="16840" w:code="9"/>
      <w:pgMar w:top="851" w:right="1134" w:bottom="397" w:left="1134" w:header="0"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62B60"/>
    <w:multiLevelType w:val="multilevel"/>
    <w:tmpl w:val="2AC8B460"/>
    <w:lvl w:ilvl="0">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2E3E2A37"/>
    <w:multiLevelType w:val="hybridMultilevel"/>
    <w:tmpl w:val="955448DA"/>
    <w:lvl w:ilvl="0" w:tplc="3C26F6F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7C6E13BE">
      <w:start w:val="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BF65CAF"/>
    <w:multiLevelType w:val="hybridMultilevel"/>
    <w:tmpl w:val="1A06D1E8"/>
    <w:lvl w:ilvl="0" w:tplc="3C26F6F4">
      <w:numFmt w:val="bullet"/>
      <w:lvlText w:val=""/>
      <w:lvlJc w:val="left"/>
      <w:pPr>
        <w:tabs>
          <w:tab w:val="num" w:pos="720"/>
        </w:tabs>
        <w:ind w:left="720" w:hanging="360"/>
      </w:pPr>
      <w:rPr>
        <w:rFonts w:ascii="Symbol" w:eastAsia="Times New Roman" w:hAnsi="Symbol"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513ACF"/>
    <w:rsid w:val="000A1A2D"/>
    <w:rsid w:val="000B310B"/>
    <w:rsid w:val="000F4A43"/>
    <w:rsid w:val="00125BAC"/>
    <w:rsid w:val="0012768C"/>
    <w:rsid w:val="00141E6B"/>
    <w:rsid w:val="00144526"/>
    <w:rsid w:val="001707AA"/>
    <w:rsid w:val="00173DF4"/>
    <w:rsid w:val="00175498"/>
    <w:rsid w:val="0018219C"/>
    <w:rsid w:val="0018442C"/>
    <w:rsid w:val="00192934"/>
    <w:rsid w:val="001A1DE1"/>
    <w:rsid w:val="00221446"/>
    <w:rsid w:val="002247B0"/>
    <w:rsid w:val="00287051"/>
    <w:rsid w:val="002A28DC"/>
    <w:rsid w:val="002B4D96"/>
    <w:rsid w:val="003103AD"/>
    <w:rsid w:val="00392110"/>
    <w:rsid w:val="003A4D2C"/>
    <w:rsid w:val="003A7689"/>
    <w:rsid w:val="003B3A58"/>
    <w:rsid w:val="00401627"/>
    <w:rsid w:val="00453A57"/>
    <w:rsid w:val="00463843"/>
    <w:rsid w:val="00471C77"/>
    <w:rsid w:val="004931CD"/>
    <w:rsid w:val="004A09E9"/>
    <w:rsid w:val="004C38C7"/>
    <w:rsid w:val="004D7991"/>
    <w:rsid w:val="004E7994"/>
    <w:rsid w:val="00510546"/>
    <w:rsid w:val="00513ACF"/>
    <w:rsid w:val="005230B5"/>
    <w:rsid w:val="00524F0B"/>
    <w:rsid w:val="00584477"/>
    <w:rsid w:val="005C3B6C"/>
    <w:rsid w:val="005F4545"/>
    <w:rsid w:val="006354A0"/>
    <w:rsid w:val="006831A7"/>
    <w:rsid w:val="006B67DC"/>
    <w:rsid w:val="006C721F"/>
    <w:rsid w:val="006D22C7"/>
    <w:rsid w:val="006F5E1E"/>
    <w:rsid w:val="00762117"/>
    <w:rsid w:val="007774D0"/>
    <w:rsid w:val="00781478"/>
    <w:rsid w:val="007B5ED8"/>
    <w:rsid w:val="007D2AD4"/>
    <w:rsid w:val="007E04DC"/>
    <w:rsid w:val="00820689"/>
    <w:rsid w:val="00820C49"/>
    <w:rsid w:val="0084096E"/>
    <w:rsid w:val="008442BE"/>
    <w:rsid w:val="0087594F"/>
    <w:rsid w:val="008A1365"/>
    <w:rsid w:val="008A731C"/>
    <w:rsid w:val="008A7FD1"/>
    <w:rsid w:val="008C57A1"/>
    <w:rsid w:val="00921F60"/>
    <w:rsid w:val="00965A5B"/>
    <w:rsid w:val="0097590C"/>
    <w:rsid w:val="0099459E"/>
    <w:rsid w:val="009E06E8"/>
    <w:rsid w:val="00A97F08"/>
    <w:rsid w:val="00A97F17"/>
    <w:rsid w:val="00AE13DE"/>
    <w:rsid w:val="00AE1F2D"/>
    <w:rsid w:val="00B4292A"/>
    <w:rsid w:val="00B46B4F"/>
    <w:rsid w:val="00B65715"/>
    <w:rsid w:val="00B9215D"/>
    <w:rsid w:val="00BE7126"/>
    <w:rsid w:val="00C13FD7"/>
    <w:rsid w:val="00C42EF5"/>
    <w:rsid w:val="00C61741"/>
    <w:rsid w:val="00C76312"/>
    <w:rsid w:val="00CB3E6B"/>
    <w:rsid w:val="00CB7253"/>
    <w:rsid w:val="00CC5947"/>
    <w:rsid w:val="00CD11C2"/>
    <w:rsid w:val="00CD3B7E"/>
    <w:rsid w:val="00CE288D"/>
    <w:rsid w:val="00D33953"/>
    <w:rsid w:val="00DB5DF9"/>
    <w:rsid w:val="00E05CE8"/>
    <w:rsid w:val="00E24D41"/>
    <w:rsid w:val="00E73D3B"/>
    <w:rsid w:val="00EB5612"/>
    <w:rsid w:val="00ED180A"/>
    <w:rsid w:val="00ED34DE"/>
    <w:rsid w:val="00EE3953"/>
    <w:rsid w:val="00EF134B"/>
    <w:rsid w:val="00F04793"/>
    <w:rsid w:val="00FA0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3FD7"/>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13A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CA281-2ABC-4B6E-A24A-B3A9590AB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1</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ỦY BAN NHÂN DÂN QUẬN 9</vt:lpstr>
    </vt:vector>
  </TitlesOfParts>
  <Company>HOME</Company>
  <LinksUpToDate>false</LinksUpToDate>
  <CharactersWithSpaces>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QUẬN 9</dc:title>
  <dc:creator>Home</dc:creator>
  <cp:lastModifiedBy>MY PC</cp:lastModifiedBy>
  <cp:revision>12</cp:revision>
  <cp:lastPrinted>2020-08-07T09:34:00Z</cp:lastPrinted>
  <dcterms:created xsi:type="dcterms:W3CDTF">2019-04-24T09:03:00Z</dcterms:created>
  <dcterms:modified xsi:type="dcterms:W3CDTF">2020-08-07T09:40:00Z</dcterms:modified>
</cp:coreProperties>
</file>